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F2A2F" w14:textId="77777777" w:rsidR="000A129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4C00F620" wp14:editId="5BEF1046">
            <wp:extent cx="5848985" cy="49339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4933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B2063E" w14:textId="77777777" w:rsidR="000A129B" w:rsidRDefault="000A12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0A129B" w14:paraId="3811B1C1" w14:textId="77777777">
        <w:trPr>
          <w:trHeight w:val="517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6911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6E198445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35C3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2ABF6CDB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FE06F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0A129B" w14:paraId="066C05A9" w14:textId="77777777">
        <w:trPr>
          <w:trHeight w:val="553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1221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510D4DBC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0A129B" w14:paraId="635BAC96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21C822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2007B2D8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4603068</w:t>
            </w: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4D0EC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50AFE060" w14:textId="77777777" w:rsidR="000A129B" w:rsidRDefault="000A12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063F9945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ANÁLISIS DE DATOS 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7B01A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0A129B" w14:paraId="18B67F04" w14:textId="77777777">
        <w:trPr>
          <w:cantSplit/>
          <w:trHeight w:val="555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F8D9D9" w14:textId="77777777" w:rsidR="000A129B" w:rsidRDefault="000A12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2E20" w14:textId="77777777" w:rsidR="000A129B" w:rsidRDefault="000A12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868BA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0A129B" w14:paraId="63BFF68E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36EF5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4C3470D0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C42A" w14:textId="77777777" w:rsidR="000A129B" w:rsidRDefault="000A12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A489D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56F08234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0A129B" w14:paraId="6AAF985F" w14:textId="77777777">
        <w:trPr>
          <w:cantSplit/>
          <w:trHeight w:val="350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2947B" w14:textId="77777777" w:rsidR="000A129B" w:rsidRDefault="000A12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705EE" w14:textId="77777777" w:rsidR="000A129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SERIACIÓN:</w:t>
            </w:r>
          </w:p>
          <w:p w14:paraId="1FDB4DBC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1E9B5" w14:textId="77777777" w:rsidR="000A129B" w:rsidRDefault="000A12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A129B" w14:paraId="611E8A45" w14:textId="77777777">
        <w:trPr>
          <w:cantSplit/>
          <w:trHeight w:val="41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5699F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PRÁC.</w:t>
            </w:r>
          </w:p>
          <w:p w14:paraId="4C61F54B" w14:textId="77777777" w:rsidR="000A129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C13E3" w14:textId="77777777" w:rsidR="000A129B" w:rsidRDefault="000A12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3DCE9" w14:textId="77777777" w:rsidR="000A129B" w:rsidRDefault="000A12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A129B" w14:paraId="2775B5FF" w14:textId="77777777"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BAB58AC" w14:textId="77777777" w:rsidR="000A129B" w:rsidRDefault="000A12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0A129B" w14:paraId="4F89FE74" w14:textId="77777777">
        <w:trPr>
          <w:trHeight w:val="9045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3C6AF" w14:textId="77777777" w:rsidR="000A129B" w:rsidRDefault="000A129B">
            <w:pPr>
              <w:tabs>
                <w:tab w:val="left" w:pos="559"/>
              </w:tabs>
              <w:jc w:val="both"/>
              <w:rPr>
                <w:rFonts w:ascii="Arial" w:eastAsia="Arial" w:hAnsi="Arial" w:cs="Arial"/>
              </w:rPr>
            </w:pPr>
          </w:p>
          <w:p w14:paraId="7C7A199D" w14:textId="77777777" w:rsidR="000A129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73358768" w14:textId="77777777" w:rsidR="000A129B" w:rsidRDefault="000A129B">
            <w:pPr>
              <w:jc w:val="both"/>
              <w:rPr>
                <w:rFonts w:ascii="Arial" w:eastAsia="Arial" w:hAnsi="Arial" w:cs="Arial"/>
              </w:rPr>
            </w:pPr>
          </w:p>
          <w:p w14:paraId="679885DC" w14:textId="77777777" w:rsidR="000A129B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6154241C" w14:textId="77777777" w:rsidR="000A129B" w:rsidRDefault="000A129B">
            <w:pPr>
              <w:widowControl w:val="0"/>
              <w:rPr>
                <w:rFonts w:ascii="Arial" w:eastAsia="Arial" w:hAnsi="Arial" w:cs="Arial"/>
              </w:rPr>
            </w:pPr>
          </w:p>
          <w:p w14:paraId="73FA222E" w14:textId="77777777" w:rsidR="000A129B" w:rsidRDefault="00000000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 </w:t>
            </w:r>
          </w:p>
          <w:p w14:paraId="5DFE4102" w14:textId="77777777" w:rsidR="000A129B" w:rsidRDefault="00000000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Utilizar una hoja de cálculo de paquetes ofimáticos estándar para el análisis de datos y procesos de simulación numérica básica basada en casos de procesos biológicos a nivel molecular. </w:t>
            </w:r>
          </w:p>
          <w:p w14:paraId="7E10E521" w14:textId="77777777" w:rsidR="000A129B" w:rsidRDefault="000A129B">
            <w:pPr>
              <w:widowControl w:val="0"/>
              <w:rPr>
                <w:rFonts w:ascii="Arial" w:eastAsia="Arial" w:hAnsi="Arial" w:cs="Arial"/>
              </w:rPr>
            </w:pPr>
          </w:p>
          <w:p w14:paraId="69332968" w14:textId="77777777" w:rsidR="000A129B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6AC875E3" w14:textId="77777777" w:rsidR="000A129B" w:rsidRDefault="000A129B">
            <w:pPr>
              <w:widowControl w:val="0"/>
              <w:rPr>
                <w:rFonts w:ascii="Arial" w:eastAsia="Arial" w:hAnsi="Arial" w:cs="Arial"/>
              </w:rPr>
            </w:pPr>
          </w:p>
          <w:p w14:paraId="275F7004" w14:textId="77777777" w:rsidR="000A129B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13590852" w14:textId="77777777" w:rsidR="000A129B" w:rsidRDefault="00000000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Entender los conceptos básicos para el uso de las hojas de cálculo como herramienta en ciencias. </w:t>
            </w:r>
          </w:p>
          <w:p w14:paraId="59A0F479" w14:textId="77777777" w:rsidR="000A129B" w:rsidRDefault="00000000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las herramientas de una hoja de cálculo para resolver problemas de manejo de datos en diferentes contextos.</w:t>
            </w:r>
          </w:p>
          <w:p w14:paraId="0ECFB920" w14:textId="77777777" w:rsidR="000A129B" w:rsidRDefault="00000000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Realizar representaciones gráficas de datos numéricos.</w:t>
            </w:r>
          </w:p>
          <w:p w14:paraId="51FDBB11" w14:textId="77777777" w:rsidR="000A129B" w:rsidRDefault="000A129B">
            <w:pPr>
              <w:jc w:val="both"/>
              <w:rPr>
                <w:rFonts w:ascii="Arial" w:eastAsia="Arial" w:hAnsi="Arial" w:cs="Arial"/>
              </w:rPr>
            </w:pPr>
          </w:p>
          <w:p w14:paraId="0DFE6F18" w14:textId="77777777" w:rsidR="000A129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74F89F1E" w14:textId="77777777" w:rsidR="000A129B" w:rsidRDefault="000A12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00FD32F8" w14:textId="77777777" w:rsidR="000A129B" w:rsidRDefault="00000000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Introducción a las hojas de cálculo.</w:t>
            </w:r>
          </w:p>
          <w:p w14:paraId="0C990B52" w14:textId="77777777" w:rsidR="000A129B" w:rsidRDefault="00000000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Graficación de datos.</w:t>
            </w:r>
          </w:p>
          <w:p w14:paraId="6653F73E" w14:textId="77777777" w:rsidR="000A129B" w:rsidRDefault="00000000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Estadística descriptiva en hojas de cálculo: medidas de dispersión, frecuencias, distribución, estimación y pruebas de hipótesis, análisis de correlación y regresión, ajuste de datos.</w:t>
            </w:r>
          </w:p>
          <w:p w14:paraId="3E41028B" w14:textId="77777777" w:rsidR="000A129B" w:rsidRDefault="00000000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Operaciones matemáticas estándar: minímos cuadrados no lineal, promedio de señales, suavizado de datos, ajuste de picos, integración, diferenciación, interpolación.</w:t>
            </w:r>
          </w:p>
          <w:p w14:paraId="5F0B57C6" w14:textId="77777777" w:rsidR="000A129B" w:rsidRDefault="00000000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Macros, programación, tablas dinámicas, ordenamiento, bases de datos y otras utilerías.</w:t>
            </w:r>
          </w:p>
          <w:p w14:paraId="5133397F" w14:textId="77777777" w:rsidR="000A129B" w:rsidRDefault="00000000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Ejemplos aplicados a los sistemas biológicos.</w:t>
            </w:r>
          </w:p>
          <w:p w14:paraId="35318C90" w14:textId="77777777" w:rsidR="000A129B" w:rsidRDefault="000A129B">
            <w:pPr>
              <w:widowControl w:val="0"/>
              <w:rPr>
                <w:rFonts w:ascii="Arial" w:eastAsia="Arial" w:hAnsi="Arial" w:cs="Arial"/>
              </w:rPr>
            </w:pPr>
          </w:p>
          <w:p w14:paraId="48EA3878" w14:textId="77777777" w:rsidR="000A129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5C852A5C" w14:textId="77777777" w:rsidR="000A129B" w:rsidRDefault="000A129B">
            <w:pPr>
              <w:jc w:val="both"/>
              <w:rPr>
                <w:rFonts w:ascii="Arial" w:eastAsia="Arial" w:hAnsi="Arial" w:cs="Arial"/>
              </w:rPr>
            </w:pPr>
          </w:p>
          <w:p w14:paraId="7BB6F24C" w14:textId="77777777" w:rsidR="000A129B" w:rsidRDefault="00000000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realizarán sesiones prácticas en computadora para plantear casos de estudio que permitan el desarrollo de habilidades básicas e intermedias en el manejo de hojas de cálculo.</w:t>
            </w:r>
          </w:p>
          <w:p w14:paraId="347A3683" w14:textId="77777777" w:rsidR="000A129B" w:rsidRDefault="000A129B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</w:tc>
      </w:tr>
      <w:tr w:rsidR="000A129B" w14:paraId="4A15D19A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BF39130" w14:textId="77777777" w:rsidR="000A129B" w:rsidRDefault="000A12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A129B" w14:paraId="2BCD2697" w14:textId="77777777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6E1D4" w14:textId="77777777" w:rsidR="000A129B" w:rsidRDefault="000A129B">
            <w:pPr>
              <w:rPr>
                <w:rFonts w:ascii="Arial" w:eastAsia="Arial" w:hAnsi="Arial" w:cs="Arial"/>
              </w:rPr>
            </w:pPr>
          </w:p>
          <w:p w14:paraId="02E2568A" w14:textId="77777777" w:rsidR="000A129B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401E9B6A" w14:textId="77777777" w:rsidR="000A129B" w:rsidRDefault="000A129B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CFC96" w14:textId="77777777" w:rsidR="000A129B" w:rsidRDefault="000A129B">
            <w:pPr>
              <w:jc w:val="center"/>
              <w:rPr>
                <w:rFonts w:ascii="Arial" w:eastAsia="Arial" w:hAnsi="Arial" w:cs="Arial"/>
              </w:rPr>
            </w:pPr>
          </w:p>
          <w:p w14:paraId="4BB2F77C" w14:textId="77777777" w:rsidR="000A129B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0A129B" w14:paraId="12E39C31" w14:textId="77777777">
        <w:trPr>
          <w:trHeight w:val="569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E40D3" w14:textId="77777777" w:rsidR="000A129B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 </w:t>
            </w:r>
            <w:r>
              <w:rPr>
                <w:rFonts w:ascii="Arial" w:eastAsia="Arial" w:hAnsi="Arial" w:cs="Arial"/>
                <w:b/>
              </w:rPr>
              <w:t>4603068</w:t>
            </w: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9D3EA" w14:textId="77777777" w:rsidR="000A129B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ANÁLISIS DE DATOS</w:t>
            </w:r>
          </w:p>
        </w:tc>
      </w:tr>
      <w:tr w:rsidR="000A129B" w14:paraId="15D542B7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0EBB1BB" w14:textId="77777777" w:rsidR="000A129B" w:rsidRDefault="000A129B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D0E3A09" w14:textId="77777777" w:rsidR="000A129B" w:rsidRDefault="000A129B">
            <w:pPr>
              <w:rPr>
                <w:rFonts w:ascii="Arial" w:eastAsia="Arial" w:hAnsi="Arial" w:cs="Arial"/>
              </w:rPr>
            </w:pPr>
          </w:p>
        </w:tc>
      </w:tr>
      <w:tr w:rsidR="000A129B" w14:paraId="4B4AE3D1" w14:textId="77777777">
        <w:trPr>
          <w:trHeight w:val="7115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D18FC" w14:textId="77777777" w:rsidR="000A129B" w:rsidRDefault="000A129B">
            <w:pPr>
              <w:jc w:val="both"/>
              <w:rPr>
                <w:rFonts w:ascii="Arial" w:eastAsia="Arial" w:hAnsi="Arial" w:cs="Arial"/>
              </w:rPr>
            </w:pPr>
          </w:p>
          <w:p w14:paraId="712284F2" w14:textId="77777777" w:rsidR="00D84137" w:rsidRPr="00B341BA" w:rsidRDefault="00D84137" w:rsidP="00D84137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545339D7" w14:textId="77777777" w:rsidR="00D84137" w:rsidRDefault="00D84137" w:rsidP="00D84137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17DEC5C0" w14:textId="77777777" w:rsidR="00D84137" w:rsidRDefault="00D84137" w:rsidP="00D84137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30B02905" w14:textId="77777777" w:rsidR="00D84137" w:rsidRDefault="00D84137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41643F5B" w14:textId="6E5E3F52" w:rsidR="000A129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</w:t>
            </w:r>
          </w:p>
          <w:p w14:paraId="3DDF6EA9" w14:textId="77777777" w:rsidR="000A129B" w:rsidRDefault="000A129B">
            <w:pPr>
              <w:jc w:val="both"/>
              <w:rPr>
                <w:rFonts w:ascii="Arial" w:eastAsia="Arial" w:hAnsi="Arial" w:cs="Arial"/>
              </w:rPr>
            </w:pPr>
          </w:p>
          <w:p w14:paraId="3FA512C0" w14:textId="77777777" w:rsidR="000A129B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3ACD22EC" w14:textId="77777777" w:rsidR="000A129B" w:rsidRDefault="000A129B">
            <w:pPr>
              <w:widowControl w:val="0"/>
              <w:rPr>
                <w:rFonts w:ascii="Arial" w:eastAsia="Arial" w:hAnsi="Arial" w:cs="Arial"/>
              </w:rPr>
            </w:pPr>
          </w:p>
          <w:p w14:paraId="6AC18309" w14:textId="77777777" w:rsidR="000A129B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1CCCDF2A" w14:textId="77777777" w:rsidR="000A129B" w:rsidRDefault="000A129B">
            <w:pPr>
              <w:widowControl w:val="0"/>
              <w:rPr>
                <w:rFonts w:ascii="Arial" w:eastAsia="Arial" w:hAnsi="Arial" w:cs="Arial"/>
              </w:rPr>
            </w:pPr>
          </w:p>
          <w:p w14:paraId="7A9A2180" w14:textId="77777777" w:rsidR="000A129B" w:rsidRDefault="00000000">
            <w:pPr>
              <w:widowControl w:val="0"/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06042423" w14:textId="77777777" w:rsidR="000A129B" w:rsidRDefault="00000000">
            <w:pPr>
              <w:widowControl w:val="0"/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por equipo.</w:t>
            </w:r>
          </w:p>
          <w:p w14:paraId="67EB1746" w14:textId="77777777" w:rsidR="000A129B" w:rsidRDefault="00000000">
            <w:pPr>
              <w:widowControl w:val="0"/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40E8B9FD" w14:textId="77777777" w:rsidR="000A129B" w:rsidRDefault="00000000">
            <w:pPr>
              <w:widowControl w:val="0"/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Elaboración de proyectos.</w:t>
            </w:r>
          </w:p>
          <w:p w14:paraId="3B33E56B" w14:textId="77777777" w:rsidR="000A129B" w:rsidRDefault="00000000">
            <w:pPr>
              <w:widowControl w:val="0"/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50F510CA" w14:textId="77777777" w:rsidR="000A129B" w:rsidRDefault="000A129B">
            <w:pPr>
              <w:widowControl w:val="0"/>
              <w:ind w:left="360" w:firstLine="0"/>
              <w:rPr>
                <w:rFonts w:ascii="Arial" w:eastAsia="Arial" w:hAnsi="Arial" w:cs="Arial"/>
              </w:rPr>
            </w:pPr>
          </w:p>
          <w:p w14:paraId="6491E3D5" w14:textId="77777777" w:rsidR="000A129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4BDE4309" w14:textId="77777777" w:rsidR="000A129B" w:rsidRDefault="000A129B">
            <w:pPr>
              <w:jc w:val="both"/>
              <w:rPr>
                <w:rFonts w:ascii="Arial" w:eastAsia="Arial" w:hAnsi="Arial" w:cs="Arial"/>
              </w:rPr>
            </w:pPr>
          </w:p>
          <w:p w14:paraId="28BE9640" w14:textId="77777777" w:rsidR="000A129B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que contemple todos los contenidos de la UEA.</w:t>
            </w:r>
          </w:p>
          <w:p w14:paraId="3296D0E5" w14:textId="77777777" w:rsidR="000A129B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requiere inscripción previa a la UEA.</w:t>
            </w:r>
          </w:p>
          <w:p w14:paraId="5ED8AB25" w14:textId="77777777" w:rsidR="000A129B" w:rsidRDefault="000A129B">
            <w:pPr>
              <w:jc w:val="both"/>
              <w:rPr>
                <w:rFonts w:ascii="Arial" w:eastAsia="Arial" w:hAnsi="Arial" w:cs="Arial"/>
              </w:rPr>
            </w:pPr>
          </w:p>
          <w:p w14:paraId="392A8EFF" w14:textId="77777777" w:rsidR="000A129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30BC9D56" w14:textId="77777777" w:rsidR="000A129B" w:rsidRDefault="000A12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EECB7C5" w14:textId="77777777" w:rsidR="000A129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84137">
              <w:rPr>
                <w:rFonts w:ascii="Arial" w:eastAsia="Arial" w:hAnsi="Arial" w:cs="Arial"/>
                <w:color w:val="000000"/>
                <w:lang w:val="en-US"/>
              </w:rPr>
              <w:t xml:space="preserve">Held, B. and Richardson T. Microsoft Excel functions and formulas. </w:t>
            </w:r>
            <w:r>
              <w:rPr>
                <w:rFonts w:ascii="Arial" w:eastAsia="Arial" w:hAnsi="Arial" w:cs="Arial"/>
                <w:color w:val="000000"/>
              </w:rPr>
              <w:t xml:space="preserve">Boston </w:t>
            </w:r>
            <w:r>
              <w:rPr>
                <w:rFonts w:ascii="Arial" w:eastAsia="Arial" w:hAnsi="Arial" w:cs="Arial"/>
              </w:rPr>
              <w:t>Massachusetts</w:t>
            </w:r>
            <w:r>
              <w:rPr>
                <w:rFonts w:ascii="Arial" w:eastAsia="Arial" w:hAnsi="Arial" w:cs="Arial"/>
                <w:color w:val="000000"/>
              </w:rPr>
              <w:t>. Ed. Mercury Learning and Information. 2015.</w:t>
            </w:r>
          </w:p>
          <w:p w14:paraId="6A52DE00" w14:textId="77777777" w:rsidR="000A129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84137">
              <w:rPr>
                <w:rFonts w:ascii="Arial" w:eastAsia="Arial" w:hAnsi="Arial" w:cs="Arial"/>
                <w:color w:val="000000"/>
                <w:lang w:val="en-US"/>
              </w:rPr>
              <w:t xml:space="preserve">Holler, F. J., Crouch S. R. Applications of </w:t>
            </w:r>
            <w:r w:rsidRPr="00D84137">
              <w:rPr>
                <w:rFonts w:ascii="Arial" w:eastAsia="Arial" w:hAnsi="Arial" w:cs="Arial"/>
                <w:lang w:val="en-US"/>
              </w:rPr>
              <w:t>Microsoft</w:t>
            </w:r>
            <w:r w:rsidRPr="00D84137">
              <w:rPr>
                <w:rFonts w:ascii="Arial" w:eastAsia="Arial" w:hAnsi="Arial" w:cs="Arial"/>
                <w:color w:val="000000"/>
                <w:lang w:val="en-US"/>
              </w:rPr>
              <w:t xml:space="preserve"> Excel in analytical chemistry. </w:t>
            </w:r>
            <w:r>
              <w:rPr>
                <w:rFonts w:ascii="Arial" w:eastAsia="Arial" w:hAnsi="Arial" w:cs="Arial"/>
                <w:color w:val="000000"/>
              </w:rPr>
              <w:t xml:space="preserve">Belmont, California. Ed. Brooks/Cole Cengage Learning. 2014. </w:t>
            </w:r>
          </w:p>
          <w:p w14:paraId="081B9340" w14:textId="77777777" w:rsidR="000A129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Delgado, J. M. OpenOffice y LibreOffice. España. Ed. Anaya Multimedia. 2012.</w:t>
            </w:r>
          </w:p>
          <w:p w14:paraId="24ECAB49" w14:textId="77777777" w:rsidR="000A129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84137">
              <w:rPr>
                <w:rFonts w:ascii="Arial" w:eastAsia="Arial" w:hAnsi="Arial" w:cs="Arial"/>
                <w:color w:val="000000"/>
                <w:lang w:val="en-US"/>
              </w:rPr>
              <w:t xml:space="preserve">de </w:t>
            </w:r>
            <w:proofErr w:type="spellStart"/>
            <w:r w:rsidRPr="00D84137">
              <w:rPr>
                <w:rFonts w:ascii="Arial" w:eastAsia="Arial" w:hAnsi="Arial" w:cs="Arial"/>
                <w:color w:val="000000"/>
                <w:lang w:val="en-US"/>
              </w:rPr>
              <w:t>Levie</w:t>
            </w:r>
            <w:proofErr w:type="spellEnd"/>
            <w:r w:rsidRPr="00D84137">
              <w:rPr>
                <w:rFonts w:ascii="Arial" w:eastAsia="Arial" w:hAnsi="Arial" w:cs="Arial"/>
                <w:color w:val="000000"/>
                <w:lang w:val="en-US"/>
              </w:rPr>
              <w:t xml:space="preserve">, R. How to use Excel® in analytical chemistry: and in </w:t>
            </w:r>
            <w:proofErr w:type="gramStart"/>
            <w:r w:rsidRPr="00D84137">
              <w:rPr>
                <w:rFonts w:ascii="Arial" w:eastAsia="Arial" w:hAnsi="Arial" w:cs="Arial"/>
                <w:color w:val="000000"/>
                <w:lang w:val="en-US"/>
              </w:rPr>
              <w:t>general</w:t>
            </w:r>
            <w:proofErr w:type="gramEnd"/>
            <w:r w:rsidRPr="00D84137">
              <w:rPr>
                <w:rFonts w:ascii="Arial" w:eastAsia="Arial" w:hAnsi="Arial" w:cs="Arial"/>
                <w:color w:val="000000"/>
                <w:lang w:val="en-US"/>
              </w:rPr>
              <w:t xml:space="preserve"> scientific data. </w:t>
            </w:r>
            <w:r>
              <w:rPr>
                <w:rFonts w:ascii="Arial" w:eastAsia="Arial" w:hAnsi="Arial" w:cs="Arial"/>
                <w:color w:val="000000"/>
              </w:rPr>
              <w:t>New York. Ed. Cambridge. 2001.</w:t>
            </w:r>
          </w:p>
          <w:p w14:paraId="2673C95E" w14:textId="77777777" w:rsidR="000A129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Menchen Peña, A. Tablas dinámicas en Excel 2013. México. Ed. Alfaomega. 2013.</w:t>
            </w:r>
          </w:p>
          <w:p w14:paraId="4300D751" w14:textId="77777777" w:rsidR="000A129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Torres Remon, M. Macros con Excel. Perú. Ed. Macro. 2012.</w:t>
            </w:r>
          </w:p>
          <w:p w14:paraId="125112CC" w14:textId="77777777" w:rsidR="000A129B" w:rsidRDefault="000A12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13129C40" w14:textId="77777777" w:rsidR="000A129B" w:rsidRDefault="000A129B">
      <w:pPr>
        <w:rPr>
          <w:rFonts w:ascii="Arial" w:eastAsia="Arial" w:hAnsi="Arial" w:cs="Arial"/>
        </w:rPr>
      </w:pPr>
    </w:p>
    <w:sectPr w:rsidR="000A129B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M Roman 10 Regular">
    <w:altName w:val="Source Sans Pro Light"/>
    <w:panose1 w:val="020B0604020202020204"/>
    <w:charset w:val="00"/>
    <w:family w:val="auto"/>
    <w:pitch w:val="variable"/>
    <w:sig w:usb0="20000007" w:usb1="00000000" w:usb2="00000000" w:usb3="00000000" w:csb0="000001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C2E95"/>
    <w:multiLevelType w:val="multilevel"/>
    <w:tmpl w:val="ADE4718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27AB0C5A"/>
    <w:multiLevelType w:val="multilevel"/>
    <w:tmpl w:val="08564DB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 w15:restartNumberingAfterBreak="0">
    <w:nsid w:val="53A93C09"/>
    <w:multiLevelType w:val="multilevel"/>
    <w:tmpl w:val="CE60BC2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6317271A"/>
    <w:multiLevelType w:val="multilevel"/>
    <w:tmpl w:val="7988DCB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9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6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1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8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5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96" w:hanging="180"/>
      </w:pPr>
      <w:rPr>
        <w:vertAlign w:val="baseline"/>
      </w:rPr>
    </w:lvl>
  </w:abstractNum>
  <w:abstractNum w:abstractNumId="4" w15:restartNumberingAfterBreak="0">
    <w:nsid w:val="7D1D0E82"/>
    <w:multiLevelType w:val="multilevel"/>
    <w:tmpl w:val="84B4688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273443199">
    <w:abstractNumId w:val="2"/>
  </w:num>
  <w:num w:numId="2" w16cid:durableId="1291861705">
    <w:abstractNumId w:val="3"/>
  </w:num>
  <w:num w:numId="3" w16cid:durableId="1162508675">
    <w:abstractNumId w:val="4"/>
  </w:num>
  <w:num w:numId="4" w16cid:durableId="1320958134">
    <w:abstractNumId w:val="1"/>
  </w:num>
  <w:num w:numId="5" w16cid:durableId="4212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29B"/>
    <w:rsid w:val="000A129B"/>
    <w:rsid w:val="00D8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DEDB9D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MX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5">
    <w:name w:val="Estilo5"/>
    <w:basedOn w:val="Normal"/>
    <w:pPr>
      <w:jc w:val="both"/>
    </w:pPr>
    <w:rPr>
      <w:rFonts w:ascii="Arial" w:hAnsi="Arial"/>
    </w:rPr>
  </w:style>
  <w:style w:type="paragraph" w:customStyle="1" w:styleId="Estilo1">
    <w:name w:val="Estilo1"/>
    <w:basedOn w:val="Normal"/>
    <w:pPr>
      <w:tabs>
        <w:tab w:val="left" w:pos="1586"/>
      </w:tabs>
      <w:spacing w:before="120" w:after="120"/>
      <w:jc w:val="both"/>
    </w:pPr>
    <w:rPr>
      <w:rFonts w:ascii="Arial" w:hAnsi="Arial" w:cs="Arial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MX" w:eastAsia="es-ES"/>
    </w:rPr>
  </w:style>
  <w:style w:type="paragraph" w:customStyle="1" w:styleId="Cuadrculaclara-nfasis31">
    <w:name w:val="Cuadrícula clara - Énfasis 31"/>
    <w:basedOn w:val="Normal"/>
    <w:pPr>
      <w:ind w:left="708"/>
    </w:p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Cuadrculamedia1-nfasis21">
    <w:name w:val="Cuadrícula media 1 - Énfasis 21"/>
    <w:basedOn w:val="Normal"/>
    <w:pPr>
      <w:ind w:left="720"/>
      <w:contextualSpacing/>
    </w:pPr>
    <w:rPr>
      <w:rFonts w:ascii="LM Roman 10 Regular" w:eastAsia="MS Mincho" w:hAnsi="LM Roman 10 Regular"/>
      <w:sz w:val="22"/>
      <w:szCs w:val="22"/>
      <w:lang w:val="es-ES"/>
    </w:rPr>
  </w:style>
  <w:style w:type="character" w:customStyle="1" w:styleId="Estilo1Car">
    <w:name w:val="Estilo1 Car"/>
    <w:rPr>
      <w:rFonts w:ascii="Arial" w:hAnsi="Arial" w:cs="Arial"/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D84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sNOW3hujTZcA5o3cTrexjB0IcA==">AMUW2mWwX8a8GESYYJoCuwOoPMjKcp/zW6QHG4UH9OeAsdWJ45sDraLYOcteeLyTmpkD49XAM7d/dqHZMp6CoHauf2XN1BH+KJhYocftBaeO1P3evYfCYIOtUetqbuuixrYXKrUNCUKk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3008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2016-01-11T21:19:00Z</dcterms:created>
  <dcterms:modified xsi:type="dcterms:W3CDTF">2022-10-21T19:54:00Z</dcterms:modified>
</cp:coreProperties>
</file>