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B759B" w14:textId="77777777" w:rsidR="00754B63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4882D4C0" wp14:editId="5E289DBE">
            <wp:extent cx="58420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92BBB83" w14:textId="77777777" w:rsidR="00754B63" w:rsidRDefault="00754B6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7"/>
        <w:gridCol w:w="267"/>
        <w:gridCol w:w="852"/>
        <w:gridCol w:w="4386"/>
        <w:gridCol w:w="433"/>
        <w:gridCol w:w="1731"/>
      </w:tblGrid>
      <w:tr w:rsidR="00754B63" w14:paraId="2881C831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2DC56243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08577DBC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19" w:type="dxa"/>
            <w:gridSpan w:val="2"/>
            <w:vAlign w:val="center"/>
          </w:tcPr>
          <w:p w14:paraId="1F7F3D29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6F5A19A5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31" w:type="dxa"/>
            <w:vAlign w:val="center"/>
          </w:tcPr>
          <w:p w14:paraId="6E96C148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754B63" w14:paraId="308EB5F0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15E9BBF9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42DCED77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754B63" w14:paraId="3EC058A4" w14:textId="77777777">
        <w:trPr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6DE68B81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4082D377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4603061 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5F762F4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2E9C2BF8" w14:textId="77777777" w:rsidR="00754B63" w:rsidRDefault="00754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84F905A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 SELECTOS EN BIOLOGÍA MOLECULAR I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5F619C91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754B63" w14:paraId="3E0FDB3A" w14:textId="77777777">
        <w:trPr>
          <w:trHeight w:val="441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74156FFB" w14:textId="77777777" w:rsidR="00754B63" w:rsidRDefault="00754B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75D94E" w14:textId="77777777" w:rsidR="00754B63" w:rsidRDefault="00754B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451E7F8B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754B63" w14:paraId="2C312132" w14:textId="77777777">
        <w:trPr>
          <w:trHeight w:val="230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015A10D9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774500F6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42DD0C" w14:textId="77777777" w:rsidR="00754B63" w:rsidRDefault="00754B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7926E827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64A5155B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754B63" w14:paraId="70F774B5" w14:textId="77777777">
        <w:trPr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73D34C89" w14:textId="77777777" w:rsidR="00754B63" w:rsidRDefault="00754B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2C07A7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SERIACION</w:t>
            </w:r>
          </w:p>
          <w:p w14:paraId="102E4A18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5ADD2594" w14:textId="77777777" w:rsidR="00754B63" w:rsidRDefault="00754B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754B63" w14:paraId="553579C5" w14:textId="77777777">
        <w:trPr>
          <w:trHeight w:val="56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0452AB4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58842B68" w14:textId="77777777" w:rsidR="00754B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8223D3" w14:textId="77777777" w:rsidR="00754B63" w:rsidRDefault="00754B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58A536D5" w14:textId="77777777" w:rsidR="00754B63" w:rsidRDefault="00754B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754B63" w14:paraId="6E924CEE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F8D6616" w14:textId="77777777" w:rsidR="00754B63" w:rsidRDefault="00754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754B63" w14:paraId="7187AC5F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7D9E38DF" w14:textId="77777777" w:rsidR="00754B63" w:rsidRDefault="00754B63">
            <w:pPr>
              <w:tabs>
                <w:tab w:val="left" w:pos="559"/>
              </w:tabs>
              <w:jc w:val="both"/>
              <w:rPr>
                <w:rFonts w:ascii="Arial" w:eastAsia="Arial" w:hAnsi="Arial" w:cs="Arial"/>
              </w:rPr>
            </w:pPr>
          </w:p>
          <w:p w14:paraId="39F8D14D" w14:textId="77777777" w:rsidR="00754B63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19824E6B" w14:textId="77777777" w:rsidR="00754B63" w:rsidRDefault="00754B63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37071160" w14:textId="77777777" w:rsidR="00754B6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b/>
              </w:rPr>
              <w:t>O</w:t>
            </w:r>
            <w:r>
              <w:rPr>
                <w:rFonts w:ascii="Arial" w:eastAsia="Arial" w:hAnsi="Arial" w:cs="Arial"/>
                <w:b/>
              </w:rPr>
              <w:t>bjetivo General</w:t>
            </w:r>
            <w:r>
              <w:rPr>
                <w:rFonts w:ascii="Arial" w:eastAsia="Arial" w:hAnsi="Arial" w:cs="Arial"/>
              </w:rPr>
              <w:t>:</w:t>
            </w:r>
          </w:p>
          <w:p w14:paraId="253253B0" w14:textId="77777777" w:rsidR="00754B63" w:rsidRDefault="00754B63">
            <w:pPr>
              <w:jc w:val="both"/>
              <w:rPr>
                <w:rFonts w:ascii="Arial" w:eastAsia="Arial" w:hAnsi="Arial" w:cs="Arial"/>
              </w:rPr>
            </w:pPr>
          </w:p>
          <w:p w14:paraId="16C1492D" w14:textId="77777777" w:rsidR="00754B6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10210CB5" w14:textId="77777777" w:rsidR="00754B6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los avances recientes en el campo de la biología molecular para la resolución de problemas de interés biológico.</w:t>
            </w:r>
          </w:p>
          <w:p w14:paraId="5EF1288F" w14:textId="77777777" w:rsidR="00754B63" w:rsidRDefault="00754B63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64ADE79D" w14:textId="77777777" w:rsidR="00754B63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7E9B60ED" w14:textId="77777777" w:rsidR="00754B63" w:rsidRDefault="00754B63">
            <w:pPr>
              <w:jc w:val="both"/>
              <w:rPr>
                <w:rFonts w:ascii="Arial" w:eastAsia="Arial" w:hAnsi="Arial" w:cs="Arial"/>
              </w:rPr>
            </w:pPr>
          </w:p>
          <w:p w14:paraId="29E25DB5" w14:textId="77777777" w:rsidR="00754B63" w:rsidRDefault="00000000">
            <w:pPr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Se considerarán temas y conceptos de actualidad y relevancia teórica y experimental en el área de la biología celular y molecular para la formación profesional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6C31BB19" w14:textId="77777777" w:rsidR="00754B63" w:rsidRDefault="00754B63">
            <w:pPr>
              <w:jc w:val="both"/>
              <w:rPr>
                <w:rFonts w:ascii="Arial" w:eastAsia="Arial" w:hAnsi="Arial" w:cs="Arial"/>
              </w:rPr>
            </w:pPr>
          </w:p>
          <w:p w14:paraId="4AE39FD3" w14:textId="77777777" w:rsidR="00754B63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1977314E" w14:textId="77777777" w:rsidR="00754B63" w:rsidRDefault="00754B63">
            <w:pPr>
              <w:jc w:val="both"/>
              <w:rPr>
                <w:rFonts w:ascii="Arial" w:eastAsia="Arial" w:hAnsi="Arial" w:cs="Arial"/>
              </w:rPr>
            </w:pPr>
          </w:p>
          <w:p w14:paraId="0CAB3409" w14:textId="77777777" w:rsidR="00754B6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1EF807AD" w14:textId="77777777" w:rsidR="00754B6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alumnado.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C4B397D" w14:textId="77777777" w:rsidR="00754B6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grupo.</w:t>
            </w:r>
          </w:p>
          <w:p w14:paraId="5CE92861" w14:textId="77777777" w:rsidR="00754B6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de ponentes externos bajo la modalidad de seminarios.</w:t>
            </w:r>
          </w:p>
          <w:p w14:paraId="77BF0560" w14:textId="77777777" w:rsidR="00754B6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algunos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763E228B" w14:textId="77777777" w:rsidR="00754B6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Integración de conocimientos teóricos, técnicos y metodológicos adquiridos previamente.</w:t>
            </w:r>
          </w:p>
          <w:p w14:paraId="48C01346" w14:textId="77777777" w:rsidR="00754B6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Diseño y desarrollo de un trabajo de investigación multidisciplinario que pueda realizarse de manera individual o en grupo.</w:t>
            </w:r>
          </w:p>
          <w:p w14:paraId="0BB04A1C" w14:textId="77777777" w:rsidR="00754B63" w:rsidRDefault="00754B63">
            <w:pPr>
              <w:jc w:val="both"/>
              <w:rPr>
                <w:rFonts w:ascii="Arial" w:eastAsia="Arial" w:hAnsi="Arial" w:cs="Arial"/>
              </w:rPr>
            </w:pPr>
          </w:p>
          <w:p w14:paraId="0517DA4F" w14:textId="77777777" w:rsidR="00754B6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seleccionar y asignar los temas que serán desarrollados, presentados y discutidos por </w:t>
            </w:r>
            <w:r>
              <w:rPr>
                <w:rFonts w:ascii="Arial" w:eastAsia="Arial" w:hAnsi="Arial" w:cs="Arial"/>
                <w:color w:val="FF0000"/>
              </w:rPr>
              <w:t>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promoverá la investigación previa del tema a discutirse,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y además motivará el trabajo en equipo.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.</w:t>
            </w:r>
          </w:p>
          <w:p w14:paraId="2D2C8793" w14:textId="77777777" w:rsidR="0098704F" w:rsidRDefault="0098704F" w:rsidP="0098704F">
            <w:pPr>
              <w:shd w:val="clear" w:color="auto" w:fill="FFFFFF"/>
              <w:jc w:val="both"/>
              <w:rPr>
                <w:rFonts w:ascii="Arial" w:hAnsi="Arial" w:cs="Arial"/>
                <w:color w:val="FF0000"/>
                <w:lang w:val="es-ES_tradnl"/>
              </w:rPr>
            </w:pPr>
          </w:p>
          <w:p w14:paraId="5997E918" w14:textId="7F3847EF" w:rsidR="0098704F" w:rsidRPr="00B341BA" w:rsidRDefault="0098704F" w:rsidP="0098704F">
            <w:pPr>
              <w:shd w:val="clear" w:color="auto" w:fill="FFFFFF"/>
              <w:jc w:val="both"/>
              <w:rPr>
                <w:color w:val="FF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33D625F2" w14:textId="77777777" w:rsidR="0098704F" w:rsidRDefault="0098704F" w:rsidP="0098704F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397A81CB" w14:textId="77777777" w:rsidR="0098704F" w:rsidRDefault="0098704F" w:rsidP="0098704F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2BD20A29" w14:textId="77777777" w:rsidR="0098704F" w:rsidRDefault="0098704F" w:rsidP="0098704F">
            <w:pPr>
              <w:jc w:val="both"/>
              <w:rPr>
                <w:rFonts w:ascii="Arial" w:eastAsia="Arial" w:hAnsi="Arial" w:cs="Arial"/>
              </w:rPr>
            </w:pPr>
          </w:p>
          <w:p w14:paraId="66DAC36A" w14:textId="756C69E6" w:rsidR="00754B63" w:rsidRDefault="00754B63" w:rsidP="0098704F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754B63" w14:paraId="1D551A3D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CECA3CE" w14:textId="77777777" w:rsidR="00754B63" w:rsidRDefault="00754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754B63" w14:paraId="631F0E43" w14:textId="77777777">
        <w:tc>
          <w:tcPr>
            <w:tcW w:w="7655" w:type="dxa"/>
            <w:gridSpan w:val="5"/>
            <w:tcBorders>
              <w:bottom w:val="single" w:sz="4" w:space="0" w:color="000000"/>
            </w:tcBorders>
            <w:vAlign w:val="center"/>
          </w:tcPr>
          <w:p w14:paraId="64DC4823" w14:textId="77777777" w:rsidR="00754B6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71C84678" w14:textId="77777777" w:rsidR="00754B63" w:rsidRDefault="00754B63">
            <w:pPr>
              <w:rPr>
                <w:rFonts w:ascii="Arial" w:eastAsia="Arial" w:hAnsi="Arial" w:cs="Arial"/>
              </w:rPr>
            </w:pPr>
          </w:p>
        </w:tc>
        <w:tc>
          <w:tcPr>
            <w:tcW w:w="1731" w:type="dxa"/>
            <w:tcBorders>
              <w:bottom w:val="single" w:sz="4" w:space="0" w:color="000000"/>
            </w:tcBorders>
          </w:tcPr>
          <w:p w14:paraId="2B446F0B" w14:textId="77777777" w:rsidR="00754B63" w:rsidRDefault="00754B63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7B64BFCD" w14:textId="77777777" w:rsidR="00754B63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754B63" w14:paraId="30A2D9AF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397304AB" w14:textId="77777777" w:rsidR="00754B63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4603061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0C86F648" w14:textId="77777777" w:rsidR="00754B63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TEMAS SELECTOS EN BIOLOGÍA MOLECULAR I</w:t>
            </w:r>
          </w:p>
        </w:tc>
      </w:tr>
      <w:tr w:rsidR="00754B63" w14:paraId="4DB7F091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285EAE2" w14:textId="77777777" w:rsidR="00754B63" w:rsidRDefault="00754B63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690D7EA" w14:textId="77777777" w:rsidR="00754B63" w:rsidRDefault="00754B63">
            <w:pPr>
              <w:rPr>
                <w:rFonts w:ascii="Arial" w:eastAsia="Arial" w:hAnsi="Arial" w:cs="Arial"/>
                <w:b/>
              </w:rPr>
            </w:pPr>
          </w:p>
        </w:tc>
      </w:tr>
      <w:tr w:rsidR="00754B63" w14:paraId="21540571" w14:textId="77777777">
        <w:trPr>
          <w:trHeight w:val="379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5B279CFB" w14:textId="77777777" w:rsidR="0098704F" w:rsidRDefault="0098704F" w:rsidP="0098704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19BE2FEA" w14:textId="77777777" w:rsidR="0098704F" w:rsidRDefault="0098704F" w:rsidP="0098704F">
            <w:pPr>
              <w:jc w:val="both"/>
              <w:rPr>
                <w:rFonts w:ascii="Arial" w:eastAsia="Arial" w:hAnsi="Arial" w:cs="Arial"/>
              </w:rPr>
            </w:pPr>
          </w:p>
          <w:p w14:paraId="3040D89C" w14:textId="77777777" w:rsidR="0098704F" w:rsidRDefault="0098704F" w:rsidP="0098704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42C29FC7" w14:textId="77777777" w:rsidR="0098704F" w:rsidRDefault="0098704F" w:rsidP="0098704F">
            <w:pPr>
              <w:jc w:val="both"/>
              <w:rPr>
                <w:rFonts w:ascii="Arial" w:eastAsia="Arial" w:hAnsi="Arial" w:cs="Arial"/>
              </w:rPr>
            </w:pPr>
          </w:p>
          <w:p w14:paraId="3F787D98" w14:textId="77777777" w:rsidR="0098704F" w:rsidRDefault="0098704F" w:rsidP="0098704F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0C770411" w14:textId="77777777" w:rsidR="0098704F" w:rsidRDefault="0098704F" w:rsidP="0098704F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4CE3BD77" w14:textId="77777777" w:rsidR="0098704F" w:rsidRDefault="0098704F" w:rsidP="0098704F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2494CC3C" w14:textId="57E86E66" w:rsidR="00754B63" w:rsidRDefault="0098704F" w:rsidP="0098704F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7B6BE04D" w14:textId="77777777" w:rsidR="00754B63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7488E740" w14:textId="77777777" w:rsidR="00754B63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431C7710" w14:textId="77777777" w:rsidR="00754B63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3610818C" w14:textId="77777777" w:rsidR="00754B63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revisarán artículos científicos y de divulgación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.</w:t>
            </w:r>
          </w:p>
          <w:p w14:paraId="32469E71" w14:textId="77777777" w:rsidR="00754B63" w:rsidRDefault="00754B63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A3932EF" w14:textId="77777777" w:rsidR="00754B6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5F63EB84" w14:textId="77777777" w:rsidR="00754B63" w:rsidRDefault="00754B63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174F07FD" w14:textId="77777777" w:rsidR="00754B6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que contemple todos los contenidos de la UEA.</w:t>
            </w:r>
          </w:p>
          <w:p w14:paraId="4DF23101" w14:textId="77777777" w:rsidR="00754B6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5F4EC0C3" w14:textId="77777777" w:rsidR="00754B63" w:rsidRDefault="00754B63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6B45EB07" w14:textId="77777777" w:rsidR="00754B63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745664D9" w14:textId="77777777" w:rsidR="00754B63" w:rsidRDefault="00754B63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3167DC08" w14:textId="77777777" w:rsidR="00754B63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Se utilizarán libros, artículos de investigación </w:t>
            </w:r>
            <w:r>
              <w:rPr>
                <w:rFonts w:ascii="Arial" w:eastAsia="Arial" w:hAnsi="Arial" w:cs="Arial"/>
                <w:color w:val="FF0000"/>
              </w:rPr>
              <w:t>o</w:t>
            </w:r>
            <w:r>
              <w:rPr>
                <w:rFonts w:ascii="Arial" w:eastAsia="Arial" w:hAnsi="Arial" w:cs="Arial"/>
              </w:rPr>
              <w:t xml:space="preserve"> divulgación, etc. de actualidad y relevancia que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considere necesarios para abordar la temática seleccionada.</w:t>
            </w:r>
          </w:p>
          <w:p w14:paraId="7870FAD7" w14:textId="77777777" w:rsidR="00754B63" w:rsidRDefault="00754B63">
            <w:pPr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2F6172EE" w14:textId="77777777" w:rsidR="00754B63" w:rsidRDefault="00754B63">
      <w:pPr>
        <w:ind w:left="-142"/>
        <w:jc w:val="both"/>
        <w:rPr>
          <w:rFonts w:ascii="Arial" w:eastAsia="Arial" w:hAnsi="Arial" w:cs="Arial"/>
        </w:rPr>
      </w:pPr>
    </w:p>
    <w:sectPr w:rsidR="00754B63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667BE"/>
    <w:multiLevelType w:val="multilevel"/>
    <w:tmpl w:val="8662C94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D8D"/>
    <w:multiLevelType w:val="multilevel"/>
    <w:tmpl w:val="80CEC376"/>
    <w:lvl w:ilvl="0">
      <w:start w:val="1"/>
      <w:numFmt w:val="bullet"/>
      <w:lvlText w:val="−"/>
      <w:lvlJc w:val="left"/>
      <w:pPr>
        <w:ind w:left="36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3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4AE7C3D"/>
    <w:multiLevelType w:val="multilevel"/>
    <w:tmpl w:val="2B9674D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106651F"/>
    <w:multiLevelType w:val="multilevel"/>
    <w:tmpl w:val="30F6CD9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BE009C"/>
    <w:multiLevelType w:val="multilevel"/>
    <w:tmpl w:val="32CC255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036175">
    <w:abstractNumId w:val="1"/>
  </w:num>
  <w:num w:numId="2" w16cid:durableId="464783900">
    <w:abstractNumId w:val="0"/>
  </w:num>
  <w:num w:numId="3" w16cid:durableId="1426270167">
    <w:abstractNumId w:val="4"/>
  </w:num>
  <w:num w:numId="4" w16cid:durableId="803081771">
    <w:abstractNumId w:val="3"/>
  </w:num>
  <w:num w:numId="5" w16cid:durableId="2091538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B63"/>
    <w:rsid w:val="00754B63"/>
    <w:rsid w:val="0098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B835F6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val="es-MX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rsid w:val="00942E3F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autoRedefine/>
    <w:rsid w:val="00F15861"/>
    <w:pPr>
      <w:spacing w:before="0"/>
      <w:jc w:val="both"/>
    </w:pPr>
    <w:rPr>
      <w:b w:val="0"/>
    </w:rPr>
  </w:style>
  <w:style w:type="paragraph" w:customStyle="1" w:styleId="Sinespaciado1">
    <w:name w:val="Sin espaciado1"/>
    <w:uiPriority w:val="1"/>
    <w:qFormat/>
    <w:rsid w:val="00F52A87"/>
    <w:rPr>
      <w:lang w:val="es-MX"/>
    </w:rPr>
  </w:style>
  <w:style w:type="paragraph" w:customStyle="1" w:styleId="Listamulticolor-nfasis11">
    <w:name w:val="Lista multicolor - Énfasis 11"/>
    <w:basedOn w:val="Normal"/>
    <w:uiPriority w:val="34"/>
    <w:qFormat/>
    <w:rsid w:val="00F52A87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987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lCmYtfLGRa84QRWpkKh4EW+few==">AMUW2mUAKLHtejchl0UCJ2HZZZzxDHHVcK7vVzSyLIltYOFcl89DEjXRybXpfEYBVnlPxuZABc//2fPsDyQNOugHm8q0OjKOPj6JbWtYZ1XHWScFERwzOzwPBBftR0e+6cElYmGtq8vccge9O4cqTbqnGn89qcf5KA==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2015-12-13T06:51:00Z</dcterms:created>
  <dcterms:modified xsi:type="dcterms:W3CDTF">2022-10-21T19:57:00Z</dcterms:modified>
</cp:coreProperties>
</file>